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8E" w:rsidRDefault="00F5118E"/>
    <w:p w:rsidR="004242BE" w:rsidRDefault="00597473">
      <w:r w:rsidRPr="00EE5B25">
        <w:rPr>
          <w:rStyle w:val="Heading2Char"/>
        </w:rPr>
        <w:t xml:space="preserve">Why </w:t>
      </w:r>
      <w:r w:rsidRPr="00CD0818">
        <w:rPr>
          <w:rStyle w:val="Heading2Char"/>
          <w:b/>
        </w:rPr>
        <w:t>Access Control</w:t>
      </w:r>
      <w:r w:rsidRPr="00EE5B25">
        <w:rPr>
          <w:rStyle w:val="Heading2Char"/>
        </w:rPr>
        <w:t>?</w:t>
      </w:r>
      <w:r>
        <w:t xml:space="preserve">  It focuses our work so that we do not become overwhelmed by the vast number of </w:t>
      </w:r>
      <w:r w:rsidR="005A656F">
        <w:t>web</w:t>
      </w:r>
      <w:r>
        <w:t>pages.</w:t>
      </w:r>
    </w:p>
    <w:p w:rsidR="00597473" w:rsidRDefault="00597473">
      <w:r w:rsidRPr="00EE5B25">
        <w:rPr>
          <w:rStyle w:val="Heading2Char"/>
        </w:rPr>
        <w:t>What do people see if they do not have access?</w:t>
      </w:r>
      <w:r>
        <w:t xml:space="preserve">  </w:t>
      </w:r>
      <w:r w:rsidR="0054770B">
        <w:t>A message</w:t>
      </w:r>
      <w:r>
        <w:t xml:space="preserve"> that </w:t>
      </w:r>
      <w:r w:rsidR="0054770B">
        <w:t>says</w:t>
      </w:r>
      <w:r>
        <w:t xml:space="preserve">  </w:t>
      </w:r>
      <w:r w:rsidR="0054770B">
        <w:rPr>
          <w:noProof/>
        </w:rPr>
        <w:drawing>
          <wp:inline distT="0" distB="0" distL="0" distR="0" wp14:anchorId="03977E4D" wp14:editId="37C70664">
            <wp:extent cx="180975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DF7" w:rsidRDefault="00597473">
      <w:r w:rsidRPr="00EE5B25">
        <w:rPr>
          <w:rStyle w:val="Heading2Char"/>
        </w:rPr>
        <w:t>How do I turn on Access Control?</w:t>
      </w:r>
      <w:r>
        <w:t xml:space="preserve">  Access Control is applied to each </w:t>
      </w:r>
      <w:r w:rsidR="005A656F">
        <w:t>web</w:t>
      </w:r>
      <w:r>
        <w:t xml:space="preserve">page separately.  </w:t>
      </w:r>
    </w:p>
    <w:p w:rsidR="00CC0D97" w:rsidRDefault="00600DF7">
      <w:r>
        <w:rPr>
          <w:noProof/>
        </w:rPr>
        <w:drawing>
          <wp:anchor distT="0" distB="0" distL="114300" distR="114300" simplePos="0" relativeHeight="251659264" behindDoc="1" locked="0" layoutInCell="1" allowOverlap="1" wp14:anchorId="6CDA2F63" wp14:editId="0958E892">
            <wp:simplePos x="0" y="0"/>
            <wp:positionH relativeFrom="column">
              <wp:posOffset>6059805</wp:posOffset>
            </wp:positionH>
            <wp:positionV relativeFrom="paragraph">
              <wp:posOffset>6985</wp:posOffset>
            </wp:positionV>
            <wp:extent cx="925830" cy="746760"/>
            <wp:effectExtent l="0" t="0" r="7620" b="0"/>
            <wp:wrapTight wrapText="bothSides">
              <wp:wrapPolygon edited="0">
                <wp:start x="0" y="0"/>
                <wp:lineTo x="0" y="20939"/>
                <wp:lineTo x="21333" y="20939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473">
        <w:t xml:space="preserve">For example the </w:t>
      </w:r>
      <w:r w:rsidR="005A656F">
        <w:t>web</w:t>
      </w:r>
      <w:r w:rsidR="00597473">
        <w:t xml:space="preserve">page </w:t>
      </w:r>
      <w:r w:rsidR="00597473" w:rsidRPr="00051732">
        <w:rPr>
          <w:u w:val="single"/>
        </w:rPr>
        <w:t>http://www.torontoarmenianchurch.com/sssm-it-committee</w:t>
      </w:r>
      <w:r w:rsidR="00597473">
        <w:t xml:space="preserve"> is controlled by    </w:t>
      </w:r>
    </w:p>
    <w:p w:rsidR="00597473" w:rsidRDefault="005A656F">
      <w:r>
        <w:t>This</w:t>
      </w:r>
      <w:r w:rsidR="00597473">
        <w:t xml:space="preserve"> means that only accounts belonging to the SSSM_Experts </w:t>
      </w:r>
      <w:r w:rsidR="00F42F0E">
        <w:t xml:space="preserve">Access </w:t>
      </w:r>
      <w:r w:rsidR="003E2164">
        <w:t>Room</w:t>
      </w:r>
      <w:r w:rsidR="00597473">
        <w:t xml:space="preserve"> can access that </w:t>
      </w:r>
      <w:r>
        <w:t xml:space="preserve">webpage. </w:t>
      </w:r>
    </w:p>
    <w:p w:rsidR="00066BF5" w:rsidRDefault="00066BF5">
      <w:r>
        <w:rPr>
          <w:noProof/>
        </w:rPr>
        <w:drawing>
          <wp:anchor distT="0" distB="0" distL="114300" distR="114300" simplePos="0" relativeHeight="251660288" behindDoc="1" locked="0" layoutInCell="1" allowOverlap="1" wp14:anchorId="5997C1E4" wp14:editId="2DF629B0">
            <wp:simplePos x="0" y="0"/>
            <wp:positionH relativeFrom="column">
              <wp:posOffset>3176465</wp:posOffset>
            </wp:positionH>
            <wp:positionV relativeFrom="paragraph">
              <wp:posOffset>64135</wp:posOffset>
            </wp:positionV>
            <wp:extent cx="848995" cy="760730"/>
            <wp:effectExtent l="0" t="0" r="8255" b="1270"/>
            <wp:wrapTight wrapText="bothSides">
              <wp:wrapPolygon edited="0">
                <wp:start x="0" y="0"/>
                <wp:lineTo x="0" y="21095"/>
                <wp:lineTo x="21325" y="21095"/>
                <wp:lineTo x="213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F0E" w:rsidRDefault="00066BF5">
      <w:pPr>
        <w:rPr>
          <w:noProof/>
        </w:rPr>
      </w:pPr>
      <w:r>
        <w:t>Another</w:t>
      </w:r>
      <w:r w:rsidR="005A656F">
        <w:t xml:space="preserve"> example, a</w:t>
      </w:r>
      <w:r w:rsidR="00F42F0E">
        <w:t xml:space="preserve"> </w:t>
      </w:r>
      <w:r w:rsidR="00697523">
        <w:t>web</w:t>
      </w:r>
      <w:r w:rsidR="00F42F0E">
        <w:t>page with more checkmarks</w:t>
      </w:r>
      <w:r w:rsidR="00F42F0E" w:rsidRPr="00F42F0E">
        <w:rPr>
          <w:noProof/>
        </w:rPr>
        <w:t xml:space="preserve"> </w:t>
      </w:r>
      <w:r w:rsidR="00F42F0E">
        <w:rPr>
          <w:noProof/>
        </w:rPr>
        <w:t xml:space="preserve">means that more people can </w:t>
      </w:r>
      <w:r w:rsidR="00911A85">
        <w:rPr>
          <w:noProof/>
        </w:rPr>
        <w:t>access</w:t>
      </w:r>
      <w:r w:rsidR="00F42F0E">
        <w:rPr>
          <w:noProof/>
        </w:rPr>
        <w:t xml:space="preserve"> it.</w:t>
      </w:r>
    </w:p>
    <w:p w:rsidR="00066BF5" w:rsidRDefault="00066BF5">
      <w:pPr>
        <w:rPr>
          <w:rStyle w:val="Heading2Char"/>
        </w:rPr>
      </w:pPr>
    </w:p>
    <w:p w:rsidR="00F42F0E" w:rsidRDefault="00F42F0E">
      <w:r w:rsidRPr="00F42F0E">
        <w:rPr>
          <w:rStyle w:val="Heading2Char"/>
        </w:rPr>
        <w:t xml:space="preserve">What is an </w:t>
      </w:r>
      <w:r w:rsidRPr="00CD0818">
        <w:rPr>
          <w:rStyle w:val="Heading2Char"/>
          <w:b/>
        </w:rPr>
        <w:t>Access</w:t>
      </w:r>
      <w:r w:rsidR="003E2164" w:rsidRPr="00CD0818">
        <w:rPr>
          <w:rStyle w:val="Heading2Char"/>
          <w:b/>
        </w:rPr>
        <w:t xml:space="preserve"> Room</w:t>
      </w:r>
      <w:r w:rsidRPr="00F42F0E">
        <w:rPr>
          <w:rStyle w:val="Heading2Char"/>
        </w:rPr>
        <w:t>?</w:t>
      </w:r>
      <w:r>
        <w:rPr>
          <w:noProof/>
        </w:rPr>
        <w:t xml:space="preserve">  </w:t>
      </w:r>
      <w:r w:rsidR="00AA7288">
        <w:rPr>
          <w:noProof/>
        </w:rPr>
        <w:t>I</w:t>
      </w:r>
      <w:r>
        <w:rPr>
          <w:noProof/>
        </w:rPr>
        <w:t>t is a convenient name given to many user</w:t>
      </w:r>
      <w:r w:rsidR="004242BE">
        <w:rPr>
          <w:noProof/>
        </w:rPr>
        <w:t>s</w:t>
      </w:r>
      <w:r w:rsidR="00465F11">
        <w:rPr>
          <w:noProof/>
        </w:rPr>
        <w:t xml:space="preserve"> who access the same webpages</w:t>
      </w:r>
      <w:r>
        <w:rPr>
          <w:noProof/>
        </w:rPr>
        <w:t>.</w:t>
      </w:r>
      <w:r w:rsidR="004242BE">
        <w:rPr>
          <w:noProof/>
        </w:rPr>
        <w:t xml:space="preserve"> </w:t>
      </w:r>
      <w:r w:rsidR="00AA7288">
        <w:rPr>
          <w:noProof/>
        </w:rPr>
        <w:t xml:space="preserve"> </w:t>
      </w:r>
      <w:r w:rsidR="004242BE">
        <w:rPr>
          <w:noProof/>
        </w:rPr>
        <w:t>It’s like calling “everyone from the Grade 8 class</w:t>
      </w:r>
      <w:r w:rsidR="00AD3DB5">
        <w:rPr>
          <w:noProof/>
        </w:rPr>
        <w:t>Room</w:t>
      </w:r>
      <w:r w:rsidR="004242BE">
        <w:rPr>
          <w:noProof/>
        </w:rPr>
        <w:t>”.</w:t>
      </w:r>
    </w:p>
    <w:p w:rsidR="00597473" w:rsidRDefault="00DE4880">
      <w:r>
        <w:rPr>
          <w:noProof/>
        </w:rPr>
        <w:drawing>
          <wp:anchor distT="0" distB="0" distL="114300" distR="114300" simplePos="0" relativeHeight="251658240" behindDoc="1" locked="0" layoutInCell="1" allowOverlap="1" wp14:anchorId="41BFC24C" wp14:editId="748DAE14">
            <wp:simplePos x="0" y="0"/>
            <wp:positionH relativeFrom="margin">
              <wp:posOffset>3551555</wp:posOffset>
            </wp:positionH>
            <wp:positionV relativeFrom="paragraph">
              <wp:posOffset>454025</wp:posOffset>
            </wp:positionV>
            <wp:extent cx="3444875" cy="3510915"/>
            <wp:effectExtent l="0" t="0" r="3175" b="0"/>
            <wp:wrapThrough wrapText="bothSides">
              <wp:wrapPolygon edited="0">
                <wp:start x="0" y="0"/>
                <wp:lineTo x="0" y="21448"/>
                <wp:lineTo x="21500" y="21448"/>
                <wp:lineTo x="215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732" w:rsidRPr="00051732">
        <w:rPr>
          <w:rStyle w:val="Heading2Char"/>
        </w:rPr>
        <w:t>What if</w:t>
      </w:r>
      <w:r w:rsidR="003E2164">
        <w:rPr>
          <w:rStyle w:val="Heading2Char"/>
        </w:rPr>
        <w:t xml:space="preserve"> I forget to check any Access Room</w:t>
      </w:r>
      <w:r w:rsidR="00051732" w:rsidRPr="00051732">
        <w:rPr>
          <w:rStyle w:val="Heading2Char"/>
        </w:rPr>
        <w:t>?</w:t>
      </w:r>
      <w:r w:rsidR="00051732">
        <w:t xml:space="preserve">  Then Wordpress allows everyone access to th</w:t>
      </w:r>
      <w:r w:rsidR="007E5F86">
        <w:t>at</w:t>
      </w:r>
      <w:r w:rsidR="00E8521E">
        <w:t xml:space="preserve"> particular</w:t>
      </w:r>
      <w:r w:rsidR="00051732">
        <w:t xml:space="preserve"> </w:t>
      </w:r>
      <w:r w:rsidR="00CC0D97">
        <w:t>web</w:t>
      </w:r>
      <w:r w:rsidR="00051732">
        <w:t xml:space="preserve">page!  </w:t>
      </w:r>
      <w:r w:rsidR="000814E3">
        <w:t xml:space="preserve">     </w:t>
      </w:r>
      <w:r w:rsidR="00051732">
        <w:t>Therefore in order to limit access, you must check at least 1.</w:t>
      </w:r>
      <w:r w:rsidR="00997D40">
        <w:t xml:space="preserve">  If nothing is checked, it is like turning off Access Control.</w:t>
      </w:r>
    </w:p>
    <w:p w:rsidR="00597473" w:rsidRDefault="00051732">
      <w:r w:rsidRPr="00051732">
        <w:rPr>
          <w:rStyle w:val="Heading2Char"/>
        </w:rPr>
        <w:t xml:space="preserve">How many Access </w:t>
      </w:r>
      <w:r w:rsidR="003E2164">
        <w:rPr>
          <w:rStyle w:val="Heading2Char"/>
        </w:rPr>
        <w:t>Rooms</w:t>
      </w:r>
      <w:r w:rsidRPr="00051732">
        <w:rPr>
          <w:rStyle w:val="Heading2Char"/>
        </w:rPr>
        <w:t xml:space="preserve"> are there?</w:t>
      </w:r>
      <w:r>
        <w:t xml:space="preserve">  </w:t>
      </w:r>
      <w:r w:rsidR="00F06658">
        <w:t xml:space="preserve">Here they are </w:t>
      </w:r>
      <w:r w:rsidR="00F06658">
        <w:sym w:font="Wingdings" w:char="F0E8"/>
      </w:r>
      <w:r w:rsidR="00F06658">
        <w:t xml:space="preserve"> </w:t>
      </w:r>
      <w:r w:rsidR="00DD21A5">
        <w:t xml:space="preserve">  </w:t>
      </w:r>
      <w:r w:rsidR="008D7072">
        <w:t>(</w:t>
      </w:r>
      <w:bookmarkStart w:id="0" w:name="_GoBack"/>
      <w:bookmarkEnd w:id="0"/>
      <w:r w:rsidR="00DD21A5">
        <w:t>We need to add more classroom</w:t>
      </w:r>
      <w:r w:rsidR="00081C4A">
        <w:t>s</w:t>
      </w:r>
      <w:r w:rsidR="00DD21A5">
        <w:t>.</w:t>
      </w:r>
      <w:r w:rsidR="00D54416">
        <w:t xml:space="preserve">  This list is incomplete.</w:t>
      </w:r>
      <w:r w:rsidR="008D7072">
        <w:t>)</w:t>
      </w:r>
    </w:p>
    <w:p w:rsidR="00761D0C" w:rsidRDefault="000E4E53" w:rsidP="000E4E53">
      <w:pPr>
        <w:pStyle w:val="Heading2"/>
      </w:pPr>
      <w:r>
        <w:t>Pleas</w:t>
      </w:r>
      <w:r w:rsidR="00824EC2">
        <w:t>e give us a clue who is in each</w:t>
      </w:r>
      <w:r>
        <w:t xml:space="preserve"> Access </w:t>
      </w:r>
      <w:r w:rsidR="00F6222F">
        <w:t>Room?</w:t>
      </w:r>
    </w:p>
    <w:p w:rsidR="00C53FBA" w:rsidRDefault="009901C7">
      <w:r>
        <w:t xml:space="preserve">Access </w:t>
      </w:r>
      <w:r w:rsidR="00F6222F">
        <w:t>Room</w:t>
      </w:r>
      <w:r>
        <w:t xml:space="preserve">s are modeled after the physical rooms in the school.  </w:t>
      </w:r>
      <w:r w:rsidR="000E4E53">
        <w:t xml:space="preserve">For </w:t>
      </w:r>
      <w:r>
        <w:t>example</w:t>
      </w:r>
      <w:r w:rsidR="000E4E53">
        <w:t>:</w:t>
      </w:r>
    </w:p>
    <w:p w:rsidR="00404149" w:rsidRDefault="00404149">
      <w:r w:rsidRPr="009F67D0">
        <w:rPr>
          <w:b/>
        </w:rPr>
        <w:t>SSSM_Office</w:t>
      </w:r>
      <w:r>
        <w:t xml:space="preserve"> = Arpi, Armineh, All Teachers, All Students</w:t>
      </w:r>
    </w:p>
    <w:p w:rsidR="009901C7" w:rsidRDefault="009901C7" w:rsidP="009901C7">
      <w:r w:rsidRPr="009F67D0">
        <w:rPr>
          <w:b/>
        </w:rPr>
        <w:t>SSSM_School</w:t>
      </w:r>
      <w:r>
        <w:t xml:space="preserve"> = Everyone</w:t>
      </w:r>
    </w:p>
    <w:p w:rsidR="00313E04" w:rsidRPr="00313E04" w:rsidRDefault="00313E04" w:rsidP="00313E04">
      <w:pPr>
        <w:ind w:firstLine="720"/>
        <w:rPr>
          <w:b/>
          <w:sz w:val="16"/>
          <w:szCs w:val="16"/>
        </w:rPr>
      </w:pPr>
    </w:p>
    <w:p w:rsidR="00404149" w:rsidRDefault="00404149">
      <w:r w:rsidRPr="009F67D0">
        <w:rPr>
          <w:b/>
        </w:rPr>
        <w:t>SSSM_Classes</w:t>
      </w:r>
      <w:r>
        <w:t xml:space="preserve"> = </w:t>
      </w:r>
      <w:r>
        <w:t>All Teachers, All Students</w:t>
      </w:r>
    </w:p>
    <w:p w:rsidR="006467BF" w:rsidRDefault="006467BF">
      <w:r w:rsidRPr="00B606ED">
        <w:rPr>
          <w:b/>
          <w:w w:val="95"/>
        </w:rPr>
        <w:t>SSSM_Class_08_SY2013</w:t>
      </w:r>
      <w:r>
        <w:t xml:space="preserve"> = Grade 8 Teacher, Grade 8 Students</w:t>
      </w:r>
    </w:p>
    <w:p w:rsidR="00313E04" w:rsidRPr="00313E04" w:rsidRDefault="00313E04" w:rsidP="00313E04">
      <w:pPr>
        <w:ind w:firstLine="720"/>
        <w:rPr>
          <w:b/>
          <w:sz w:val="16"/>
          <w:szCs w:val="16"/>
        </w:rPr>
      </w:pPr>
    </w:p>
    <w:p w:rsidR="006467BF" w:rsidRDefault="004E401C">
      <w:r w:rsidRPr="009F67D0">
        <w:rPr>
          <w:b/>
        </w:rPr>
        <w:t>SSSM_Experts</w:t>
      </w:r>
      <w:r>
        <w:t xml:space="preserve"> = Arpi, Armineh, Alex, Hrad</w:t>
      </w:r>
    </w:p>
    <w:p w:rsidR="004E401C" w:rsidRDefault="004E401C">
      <w:r w:rsidRPr="009F67D0">
        <w:rPr>
          <w:b/>
        </w:rPr>
        <w:t>SSSM_IT</w:t>
      </w:r>
      <w:r>
        <w:t xml:space="preserve"> = Alex, Hrad</w:t>
      </w:r>
    </w:p>
    <w:p w:rsidR="00313E04" w:rsidRPr="00313E04" w:rsidRDefault="00313E04" w:rsidP="00947FC2">
      <w:pPr>
        <w:tabs>
          <w:tab w:val="left" w:pos="2040"/>
        </w:tabs>
        <w:spacing w:after="0"/>
        <w:rPr>
          <w:sz w:val="16"/>
          <w:szCs w:val="16"/>
        </w:rPr>
      </w:pPr>
      <w:r w:rsidRPr="00313E04">
        <w:rPr>
          <w:sz w:val="16"/>
          <w:szCs w:val="16"/>
        </w:rPr>
        <w:tab/>
      </w:r>
    </w:p>
    <w:p w:rsidR="00EB72AC" w:rsidRDefault="00EB72AC">
      <w:r w:rsidRPr="00EB72AC">
        <w:rPr>
          <w:rStyle w:val="Heading2Char"/>
        </w:rPr>
        <w:t>Wait!  If everyone has access to the SSSM_School then does that mean that everyone can modify that webpage?</w:t>
      </w:r>
      <w:r>
        <w:t xml:space="preserve">  Great question!  I see you are thinking and understanding.  There is one more piece to the puzzle called an Access Role.</w:t>
      </w:r>
    </w:p>
    <w:p w:rsidR="00EB72AC" w:rsidRDefault="00EB72AC">
      <w:r w:rsidRPr="00EB72AC">
        <w:rPr>
          <w:rStyle w:val="Heading2Char"/>
        </w:rPr>
        <w:t xml:space="preserve">What is an </w:t>
      </w:r>
      <w:r w:rsidRPr="00CD0818">
        <w:rPr>
          <w:rStyle w:val="Heading2Char"/>
          <w:b/>
        </w:rPr>
        <w:t>Access Role</w:t>
      </w:r>
      <w:r w:rsidRPr="00EB72AC">
        <w:rPr>
          <w:rStyle w:val="Heading2Char"/>
        </w:rPr>
        <w:t xml:space="preserve">?  </w:t>
      </w:r>
      <w:r>
        <w:t xml:space="preserve">It describes each user’s comfort level.  For example a student may have access to read </w:t>
      </w:r>
      <w:r w:rsidR="00A306EF">
        <w:t>the office webpages; whereas Armineh has access to modify the office webpages.</w:t>
      </w:r>
    </w:p>
    <w:p w:rsidR="00CD0818" w:rsidRDefault="00CD0818">
      <w:r w:rsidRPr="00CD0818">
        <w:rPr>
          <w:rStyle w:val="Heading2Char"/>
        </w:rPr>
        <w:t xml:space="preserve">So in summary:  </w:t>
      </w:r>
      <w:r>
        <w:t>A</w:t>
      </w:r>
      <w:r w:rsidR="00BC15E6">
        <w:t>ccess Rooms map the SSSM website</w:t>
      </w:r>
      <w:r>
        <w:t>, Access Control is where you are allowed to go, and Access Role is what you can do when you get there.</w:t>
      </w:r>
    </w:p>
    <w:sectPr w:rsidR="00CD0818" w:rsidSect="00794A28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D5" w:rsidRDefault="00906DD5" w:rsidP="00794A28">
      <w:pPr>
        <w:spacing w:after="0" w:line="240" w:lineRule="auto"/>
      </w:pPr>
      <w:r>
        <w:separator/>
      </w:r>
    </w:p>
  </w:endnote>
  <w:endnote w:type="continuationSeparator" w:id="0">
    <w:p w:rsidR="00906DD5" w:rsidRDefault="00906DD5" w:rsidP="0079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D5" w:rsidRDefault="00906DD5" w:rsidP="00794A28">
      <w:pPr>
        <w:spacing w:after="0" w:line="240" w:lineRule="auto"/>
      </w:pPr>
      <w:r>
        <w:separator/>
      </w:r>
    </w:p>
  </w:footnote>
  <w:footnote w:type="continuationSeparator" w:id="0">
    <w:p w:rsidR="00906DD5" w:rsidRDefault="00906DD5" w:rsidP="0079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28" w:rsidRDefault="00794A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69807" o:spid="_x0000_s2050" type="#_x0000_t136" style="position:absolute;margin-left:0;margin-top:0;width:652.5pt;height:10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AC SSSM Confidenti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28" w:rsidRDefault="00597473">
    <w:pPr>
      <w:pStyle w:val="Header"/>
    </w:pPr>
    <w:r>
      <w:t>HowDoesAccessControlWork</w:t>
    </w:r>
    <w:r w:rsidR="00794A28">
      <w:ptab w:relativeTo="margin" w:alignment="center" w:leader="none"/>
    </w:r>
    <w:r w:rsidR="00794A28">
      <w:t>Monday, March 10, 2014</w:t>
    </w:r>
    <w:r w:rsidR="00794A28">
      <w:ptab w:relativeTo="margin" w:alignment="right" w:leader="none"/>
    </w:r>
    <w:r w:rsidR="00794A2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69808" o:spid="_x0000_s2051" type="#_x0000_t136" style="position:absolute;margin-left:0;margin-top:0;width:652.5pt;height:10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AC SSSM Confidenti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28" w:rsidRDefault="00794A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69806" o:spid="_x0000_s2049" type="#_x0000_t136" style="position:absolute;margin-left:0;margin-top:0;width:652.5pt;height:10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AC SSSM Confidenti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E4C41"/>
    <w:multiLevelType w:val="hybridMultilevel"/>
    <w:tmpl w:val="521A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28"/>
    <w:rsid w:val="000304B3"/>
    <w:rsid w:val="00051732"/>
    <w:rsid w:val="00066BF5"/>
    <w:rsid w:val="000814E3"/>
    <w:rsid w:val="00081C4A"/>
    <w:rsid w:val="000E4E53"/>
    <w:rsid w:val="002C1506"/>
    <w:rsid w:val="002F4168"/>
    <w:rsid w:val="00313E04"/>
    <w:rsid w:val="00344CBD"/>
    <w:rsid w:val="003E2164"/>
    <w:rsid w:val="00404149"/>
    <w:rsid w:val="004242BE"/>
    <w:rsid w:val="00465F11"/>
    <w:rsid w:val="00466B9A"/>
    <w:rsid w:val="004E401C"/>
    <w:rsid w:val="0054770B"/>
    <w:rsid w:val="00597473"/>
    <w:rsid w:val="005A656F"/>
    <w:rsid w:val="00600DF7"/>
    <w:rsid w:val="006467BF"/>
    <w:rsid w:val="00697523"/>
    <w:rsid w:val="00761D0C"/>
    <w:rsid w:val="00794A28"/>
    <w:rsid w:val="00797AAD"/>
    <w:rsid w:val="007E5F86"/>
    <w:rsid w:val="00824EC2"/>
    <w:rsid w:val="008D7072"/>
    <w:rsid w:val="00906DD5"/>
    <w:rsid w:val="00911A85"/>
    <w:rsid w:val="00947FC2"/>
    <w:rsid w:val="009901C7"/>
    <w:rsid w:val="00997D40"/>
    <w:rsid w:val="009F67D0"/>
    <w:rsid w:val="00A306EF"/>
    <w:rsid w:val="00AA7288"/>
    <w:rsid w:val="00AD3DB5"/>
    <w:rsid w:val="00B606ED"/>
    <w:rsid w:val="00BC15E6"/>
    <w:rsid w:val="00C53FBA"/>
    <w:rsid w:val="00CA424F"/>
    <w:rsid w:val="00CC0D97"/>
    <w:rsid w:val="00CD0818"/>
    <w:rsid w:val="00CF42C0"/>
    <w:rsid w:val="00D54416"/>
    <w:rsid w:val="00DD21A5"/>
    <w:rsid w:val="00DE4880"/>
    <w:rsid w:val="00E8521E"/>
    <w:rsid w:val="00EB72AC"/>
    <w:rsid w:val="00EE5B25"/>
    <w:rsid w:val="00F06658"/>
    <w:rsid w:val="00F42F0E"/>
    <w:rsid w:val="00F5118E"/>
    <w:rsid w:val="00F6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C76D8EF-6106-4D24-A620-B75A74B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28"/>
  </w:style>
  <w:style w:type="paragraph" w:styleId="Footer">
    <w:name w:val="footer"/>
    <w:basedOn w:val="Normal"/>
    <w:link w:val="FooterChar"/>
    <w:uiPriority w:val="99"/>
    <w:unhideWhenUsed/>
    <w:rsid w:val="0079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28"/>
  </w:style>
  <w:style w:type="character" w:customStyle="1" w:styleId="Heading2Char">
    <w:name w:val="Heading 2 Char"/>
    <w:basedOn w:val="DefaultParagraphFont"/>
    <w:link w:val="Heading2"/>
    <w:uiPriority w:val="9"/>
    <w:rsid w:val="00EE5B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50</cp:revision>
  <dcterms:created xsi:type="dcterms:W3CDTF">2014-03-11T02:28:00Z</dcterms:created>
  <dcterms:modified xsi:type="dcterms:W3CDTF">2014-03-11T03:39:00Z</dcterms:modified>
</cp:coreProperties>
</file>